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266"/>
        <w:tblW w:w="8518" w:type="dxa"/>
        <w:tblLook w:val="04A0" w:firstRow="1" w:lastRow="0" w:firstColumn="1" w:lastColumn="0" w:noHBand="0" w:noVBand="1"/>
      </w:tblPr>
      <w:tblGrid>
        <w:gridCol w:w="1043"/>
        <w:gridCol w:w="7475"/>
      </w:tblGrid>
      <w:tr w:rsidR="006B1986" w:rsidRPr="002265A3" w:rsidTr="006B1986">
        <w:trPr>
          <w:trHeight w:val="726"/>
        </w:trPr>
        <w:tc>
          <w:tcPr>
            <w:tcW w:w="1043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項次</w:t>
            </w:r>
          </w:p>
        </w:tc>
        <w:tc>
          <w:tcPr>
            <w:tcW w:w="7475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題目</w:t>
            </w:r>
          </w:p>
        </w:tc>
      </w:tr>
      <w:tr w:rsidR="006B1986" w:rsidRPr="002265A3" w:rsidTr="006B1986">
        <w:trPr>
          <w:trHeight w:val="726"/>
        </w:trPr>
        <w:tc>
          <w:tcPr>
            <w:tcW w:w="1043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475" w:type="dxa"/>
            <w:vAlign w:val="center"/>
          </w:tcPr>
          <w:p w:rsidR="006B1986" w:rsidRPr="002265A3" w:rsidRDefault="006B1986" w:rsidP="000852E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人權保障與傳染病防治</w:t>
            </w:r>
          </w:p>
        </w:tc>
      </w:tr>
      <w:tr w:rsidR="006B1986" w:rsidRPr="002265A3" w:rsidTr="006B1986">
        <w:trPr>
          <w:trHeight w:val="726"/>
        </w:trPr>
        <w:tc>
          <w:tcPr>
            <w:tcW w:w="1043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475" w:type="dxa"/>
            <w:vAlign w:val="center"/>
          </w:tcPr>
          <w:p w:rsidR="006B1986" w:rsidRPr="002265A3" w:rsidRDefault="006B1986" w:rsidP="000852E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全球衛生安全與傳染病防治之國際參與</w:t>
            </w:r>
          </w:p>
        </w:tc>
      </w:tr>
      <w:tr w:rsidR="006B1986" w:rsidRPr="002265A3" w:rsidTr="006B1986">
        <w:trPr>
          <w:trHeight w:val="714"/>
        </w:trPr>
        <w:tc>
          <w:tcPr>
            <w:tcW w:w="1043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475" w:type="dxa"/>
            <w:vAlign w:val="center"/>
          </w:tcPr>
          <w:p w:rsidR="006B1986" w:rsidRPr="002265A3" w:rsidRDefault="006B1986" w:rsidP="000852E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傳染病之風險分析與防治策略探討</w:t>
            </w:r>
          </w:p>
        </w:tc>
      </w:tr>
      <w:tr w:rsidR="006B1986" w:rsidRPr="002265A3" w:rsidTr="006B1986">
        <w:trPr>
          <w:trHeight w:val="726"/>
        </w:trPr>
        <w:tc>
          <w:tcPr>
            <w:tcW w:w="1043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475" w:type="dxa"/>
            <w:vAlign w:val="center"/>
          </w:tcPr>
          <w:p w:rsidR="006B1986" w:rsidRPr="002265A3" w:rsidRDefault="006B1986" w:rsidP="000852E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傳染病疾病負擔或介入措施之經濟評估</w:t>
            </w:r>
          </w:p>
        </w:tc>
      </w:tr>
      <w:tr w:rsidR="006B1986" w:rsidRPr="002265A3" w:rsidTr="006B1986">
        <w:trPr>
          <w:trHeight w:val="726"/>
        </w:trPr>
        <w:tc>
          <w:tcPr>
            <w:tcW w:w="1043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7475" w:type="dxa"/>
            <w:vAlign w:val="center"/>
          </w:tcPr>
          <w:p w:rsidR="006B1986" w:rsidRPr="002265A3" w:rsidRDefault="006B1986" w:rsidP="000852E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傳染病防治</w:t>
            </w: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proofErr w:type="gramStart"/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公衛及醫療</w:t>
            </w:r>
            <w:proofErr w:type="gramEnd"/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介入措施與策略探討</w:t>
            </w:r>
          </w:p>
        </w:tc>
      </w:tr>
      <w:tr w:rsidR="006B1986" w:rsidRPr="002265A3" w:rsidTr="006B1986">
        <w:trPr>
          <w:trHeight w:val="726"/>
        </w:trPr>
        <w:tc>
          <w:tcPr>
            <w:tcW w:w="1043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7475" w:type="dxa"/>
            <w:vAlign w:val="center"/>
          </w:tcPr>
          <w:p w:rsidR="006B1986" w:rsidRPr="002265A3" w:rsidRDefault="006B1986" w:rsidP="000852E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傳染病防治之抗藥性議題</w:t>
            </w:r>
          </w:p>
        </w:tc>
      </w:tr>
      <w:tr w:rsidR="006B1986" w:rsidRPr="002265A3" w:rsidTr="006B1986">
        <w:trPr>
          <w:trHeight w:val="726"/>
        </w:trPr>
        <w:tc>
          <w:tcPr>
            <w:tcW w:w="1043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7475" w:type="dxa"/>
            <w:vAlign w:val="center"/>
          </w:tcPr>
          <w:p w:rsidR="006B1986" w:rsidRPr="002265A3" w:rsidRDefault="006B1986" w:rsidP="000852E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傳染病監測通報或檢驗診斷技術之發展與應用</w:t>
            </w:r>
          </w:p>
        </w:tc>
      </w:tr>
      <w:tr w:rsidR="006B1986" w:rsidRPr="002265A3" w:rsidTr="006B1986">
        <w:trPr>
          <w:trHeight w:val="726"/>
        </w:trPr>
        <w:tc>
          <w:tcPr>
            <w:tcW w:w="1043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7475" w:type="dxa"/>
            <w:vAlign w:val="center"/>
          </w:tcPr>
          <w:p w:rsidR="006B1986" w:rsidRPr="002265A3" w:rsidRDefault="006B1986" w:rsidP="000852E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傳染病預防接種之政策分析與民意調查</w:t>
            </w:r>
          </w:p>
        </w:tc>
      </w:tr>
      <w:tr w:rsidR="006B1986" w:rsidRPr="002265A3" w:rsidTr="006B1986">
        <w:trPr>
          <w:trHeight w:val="714"/>
        </w:trPr>
        <w:tc>
          <w:tcPr>
            <w:tcW w:w="1043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7475" w:type="dxa"/>
            <w:vAlign w:val="center"/>
          </w:tcPr>
          <w:p w:rsidR="006B1986" w:rsidRPr="002265A3" w:rsidRDefault="006B1986" w:rsidP="000852E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大數據分析於傳染病防治之應用</w:t>
            </w:r>
          </w:p>
        </w:tc>
      </w:tr>
      <w:tr w:rsidR="006B1986" w:rsidRPr="002265A3" w:rsidTr="006B1986">
        <w:trPr>
          <w:trHeight w:val="726"/>
        </w:trPr>
        <w:tc>
          <w:tcPr>
            <w:tcW w:w="1043" w:type="dxa"/>
            <w:vAlign w:val="center"/>
          </w:tcPr>
          <w:p w:rsidR="006B1986" w:rsidRPr="002265A3" w:rsidRDefault="006B1986" w:rsidP="000852E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7475" w:type="dxa"/>
            <w:vAlign w:val="center"/>
          </w:tcPr>
          <w:p w:rsidR="006B1986" w:rsidRPr="002265A3" w:rsidRDefault="006B1986" w:rsidP="000852E1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2265A3">
              <w:rPr>
                <w:rFonts w:ascii="Times New Roman" w:eastAsia="標楷體" w:hAnsi="Times New Roman" w:hint="eastAsia"/>
                <w:sz w:val="28"/>
                <w:szCs w:val="28"/>
              </w:rPr>
              <w:t>傳染病防治之新媒體運用與互動</w:t>
            </w:r>
          </w:p>
        </w:tc>
      </w:tr>
    </w:tbl>
    <w:p w:rsidR="00AF0A86" w:rsidRPr="002265A3" w:rsidRDefault="00DC6B0A" w:rsidP="00126624">
      <w:pPr>
        <w:jc w:val="center"/>
        <w:rPr>
          <w:rFonts w:ascii="Times New Roman" w:eastAsia="標楷體" w:hAnsi="Times New Roman" w:cs="Times New Roman"/>
          <w:sz w:val="34"/>
          <w:szCs w:val="34"/>
        </w:rPr>
      </w:pPr>
      <w:r w:rsidRPr="002265A3">
        <w:rPr>
          <w:rFonts w:ascii="Times New Roman" w:eastAsia="標楷體" w:hAnsi="Times New Roman" w:cs="Times New Roman" w:hint="eastAsia"/>
          <w:sz w:val="34"/>
          <w:szCs w:val="34"/>
        </w:rPr>
        <w:t>1</w:t>
      </w:r>
      <w:r w:rsidR="00A33921" w:rsidRPr="002265A3">
        <w:rPr>
          <w:rFonts w:ascii="Times New Roman" w:eastAsia="標楷體" w:hAnsi="Times New Roman" w:cs="Times New Roman" w:hint="eastAsia"/>
          <w:sz w:val="34"/>
          <w:szCs w:val="34"/>
        </w:rPr>
        <w:t>1</w:t>
      </w:r>
      <w:r w:rsidR="003D5DCD">
        <w:rPr>
          <w:rFonts w:ascii="Times New Roman" w:eastAsia="標楷體" w:hAnsi="Times New Roman" w:cs="Times New Roman" w:hint="eastAsia"/>
          <w:sz w:val="34"/>
          <w:szCs w:val="34"/>
        </w:rPr>
        <w:t>1</w:t>
      </w:r>
      <w:r w:rsidRPr="002265A3">
        <w:rPr>
          <w:rFonts w:ascii="Times New Roman" w:eastAsia="標楷體" w:hAnsi="Times New Roman" w:cs="Times New Roman" w:hint="eastAsia"/>
          <w:sz w:val="34"/>
          <w:szCs w:val="34"/>
        </w:rPr>
        <w:t>年大專生及研究生優秀著作獎之政策性題目</w:t>
      </w:r>
      <w:r w:rsidR="00126624" w:rsidRPr="002265A3">
        <w:rPr>
          <w:rFonts w:ascii="Times New Roman" w:eastAsia="標楷體" w:hAnsi="Times New Roman" w:cs="Times New Roman"/>
          <w:sz w:val="34"/>
          <w:szCs w:val="34"/>
        </w:rPr>
        <w:t>建議表</w:t>
      </w:r>
    </w:p>
    <w:p w:rsidR="00C22D79" w:rsidRPr="002242E3" w:rsidRDefault="00C22D79" w:rsidP="002242E3">
      <w:pPr>
        <w:ind w:rightChars="-142" w:right="-341"/>
        <w:jc w:val="both"/>
        <w:rPr>
          <w:rFonts w:ascii="Times New Roman" w:eastAsia="標楷體" w:hAnsi="Times New Roman" w:cs="Times New Roman"/>
          <w:szCs w:val="24"/>
        </w:rPr>
      </w:pPr>
      <w:bookmarkStart w:id="0" w:name="_GoBack"/>
      <w:bookmarkEnd w:id="0"/>
    </w:p>
    <w:sectPr w:rsidR="00C22D79" w:rsidRPr="002242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F9" w:rsidRDefault="003515F9"/>
  </w:endnote>
  <w:endnote w:type="continuationSeparator" w:id="0">
    <w:p w:rsidR="003515F9" w:rsidRDefault="003515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F9" w:rsidRDefault="003515F9"/>
  </w:footnote>
  <w:footnote w:type="continuationSeparator" w:id="0">
    <w:p w:rsidR="003515F9" w:rsidRDefault="003515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08"/>
    <w:rsid w:val="00010261"/>
    <w:rsid w:val="000326A0"/>
    <w:rsid w:val="0003275C"/>
    <w:rsid w:val="000852E1"/>
    <w:rsid w:val="00090A32"/>
    <w:rsid w:val="00093D80"/>
    <w:rsid w:val="000B20AC"/>
    <w:rsid w:val="0010241E"/>
    <w:rsid w:val="001165EC"/>
    <w:rsid w:val="001166C4"/>
    <w:rsid w:val="00126624"/>
    <w:rsid w:val="00130062"/>
    <w:rsid w:val="00134B97"/>
    <w:rsid w:val="00207D15"/>
    <w:rsid w:val="002242E3"/>
    <w:rsid w:val="002265A3"/>
    <w:rsid w:val="00260294"/>
    <w:rsid w:val="00283DB7"/>
    <w:rsid w:val="00321240"/>
    <w:rsid w:val="003515F9"/>
    <w:rsid w:val="003B1638"/>
    <w:rsid w:val="003B574D"/>
    <w:rsid w:val="003D5DCD"/>
    <w:rsid w:val="004C6182"/>
    <w:rsid w:val="00563B64"/>
    <w:rsid w:val="005F378C"/>
    <w:rsid w:val="005F74E0"/>
    <w:rsid w:val="006259FD"/>
    <w:rsid w:val="00640CD5"/>
    <w:rsid w:val="0065271F"/>
    <w:rsid w:val="00657E01"/>
    <w:rsid w:val="00662046"/>
    <w:rsid w:val="006B1986"/>
    <w:rsid w:val="006D783E"/>
    <w:rsid w:val="00716A23"/>
    <w:rsid w:val="007535EE"/>
    <w:rsid w:val="00783438"/>
    <w:rsid w:val="007909C1"/>
    <w:rsid w:val="00861EE0"/>
    <w:rsid w:val="008C2F91"/>
    <w:rsid w:val="009119E1"/>
    <w:rsid w:val="0091619C"/>
    <w:rsid w:val="0094463A"/>
    <w:rsid w:val="009D0D06"/>
    <w:rsid w:val="009F2F44"/>
    <w:rsid w:val="00A33921"/>
    <w:rsid w:val="00A87BD9"/>
    <w:rsid w:val="00A92C7E"/>
    <w:rsid w:val="00AE2C70"/>
    <w:rsid w:val="00AF0A86"/>
    <w:rsid w:val="00B721E9"/>
    <w:rsid w:val="00BA56D9"/>
    <w:rsid w:val="00BB2613"/>
    <w:rsid w:val="00BB3841"/>
    <w:rsid w:val="00BE3F78"/>
    <w:rsid w:val="00C22D79"/>
    <w:rsid w:val="00C4210E"/>
    <w:rsid w:val="00CF6FA7"/>
    <w:rsid w:val="00D03D08"/>
    <w:rsid w:val="00D516A6"/>
    <w:rsid w:val="00DC6B0A"/>
    <w:rsid w:val="00DF7378"/>
    <w:rsid w:val="00E32CF0"/>
    <w:rsid w:val="00E4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F0BA21"/>
  <w15:chartTrackingRefBased/>
  <w15:docId w15:val="{08E3F888-B95C-4EFF-8757-CD18755B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B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B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1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1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胡明琛</dc:creator>
  <cp:keywords/>
  <dc:description/>
  <cp:lastModifiedBy>user</cp:lastModifiedBy>
  <cp:revision>3</cp:revision>
  <cp:lastPrinted>2020-04-15T05:48:00Z</cp:lastPrinted>
  <dcterms:created xsi:type="dcterms:W3CDTF">2022-03-14T03:07:00Z</dcterms:created>
  <dcterms:modified xsi:type="dcterms:W3CDTF">2022-03-14T03:07:00Z</dcterms:modified>
</cp:coreProperties>
</file>